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64E6" w14:textId="77777777" w:rsidR="004B45DB" w:rsidRDefault="004B45DB" w:rsidP="001F297F">
      <w:pPr>
        <w:spacing w:after="120" w:line="264" w:lineRule="auto"/>
        <w:jc w:val="both"/>
        <w:outlineLvl w:val="0"/>
        <w:rPr>
          <w:rFonts w:ascii="Arial" w:eastAsia="Times New Roman" w:hAnsi="Arial" w:cs="Arial"/>
          <w:b/>
          <w:bCs/>
          <w:kern w:val="36"/>
          <w:lang w:eastAsia="fr-CH"/>
        </w:rPr>
      </w:pPr>
      <w:bookmarkStart w:id="0" w:name="_Hlk112919953"/>
      <w:bookmarkStart w:id="1" w:name="_Hlk130897087"/>
    </w:p>
    <w:p w14:paraId="1CF30589" w14:textId="3C6875E1" w:rsidR="002A3F4D" w:rsidRDefault="002A3F4D" w:rsidP="001F297F">
      <w:pPr>
        <w:spacing w:after="120" w:line="264" w:lineRule="auto"/>
        <w:jc w:val="both"/>
        <w:outlineLvl w:val="0"/>
        <w:rPr>
          <w:rFonts w:ascii="Arial" w:eastAsia="Times New Roman" w:hAnsi="Arial" w:cs="Arial"/>
          <w:b/>
          <w:bCs/>
          <w:kern w:val="36"/>
          <w:lang w:eastAsia="fr-CH"/>
        </w:rPr>
      </w:pPr>
      <w:r>
        <w:rPr>
          <w:rFonts w:ascii="Arial" w:eastAsia="Times New Roman" w:hAnsi="Arial" w:cs="Arial"/>
          <w:b/>
          <w:bCs/>
          <w:kern w:val="36"/>
          <w:lang w:eastAsia="fr-CH"/>
        </w:rPr>
        <w:t>COMMUNIQUE DE PRESSE</w:t>
      </w:r>
    </w:p>
    <w:p w14:paraId="3DE41353" w14:textId="77777777" w:rsidR="002A3F4D" w:rsidRDefault="002A3F4D" w:rsidP="001F297F">
      <w:pPr>
        <w:spacing w:after="120" w:line="264" w:lineRule="auto"/>
        <w:jc w:val="both"/>
        <w:outlineLvl w:val="0"/>
        <w:rPr>
          <w:rFonts w:ascii="Arial" w:eastAsia="Times New Roman" w:hAnsi="Arial" w:cs="Arial"/>
          <w:b/>
          <w:bCs/>
          <w:kern w:val="36"/>
          <w:lang w:eastAsia="fr-CH"/>
        </w:rPr>
      </w:pPr>
    </w:p>
    <w:p w14:paraId="125B6D3B" w14:textId="77777777" w:rsidR="00492819" w:rsidRDefault="002C054A" w:rsidP="001F297F">
      <w:pPr>
        <w:spacing w:after="120" w:line="264" w:lineRule="auto"/>
        <w:jc w:val="both"/>
        <w:rPr>
          <w:rFonts w:ascii="Arial" w:eastAsia="Times New Roman" w:hAnsi="Arial" w:cs="Arial"/>
          <w:b/>
          <w:bCs/>
          <w:sz w:val="20"/>
          <w:szCs w:val="20"/>
          <w:lang w:eastAsia="fr-CH"/>
        </w:rPr>
      </w:pPr>
      <w:r>
        <w:rPr>
          <w:rFonts w:ascii="Arial" w:eastAsia="Times New Roman" w:hAnsi="Arial" w:cs="Arial"/>
          <w:b/>
          <w:bCs/>
          <w:kern w:val="36"/>
          <w:lang w:eastAsia="fr-CH"/>
        </w:rPr>
        <w:t xml:space="preserve">La police cantonale vaudoise ouvrira un nouveau poste </w:t>
      </w:r>
      <w:r w:rsidR="00455BC7">
        <w:rPr>
          <w:rFonts w:ascii="Arial" w:eastAsia="Times New Roman" w:hAnsi="Arial" w:cs="Arial"/>
          <w:b/>
          <w:bCs/>
          <w:kern w:val="36"/>
          <w:lang w:eastAsia="fr-CH"/>
        </w:rPr>
        <w:t xml:space="preserve">de gendarmerie </w:t>
      </w:r>
      <w:r>
        <w:rPr>
          <w:rFonts w:ascii="Arial" w:eastAsia="Times New Roman" w:hAnsi="Arial" w:cs="Arial"/>
          <w:b/>
          <w:bCs/>
          <w:kern w:val="36"/>
          <w:lang w:eastAsia="fr-CH"/>
        </w:rPr>
        <w:t xml:space="preserve">à Epalinges </w:t>
      </w:r>
    </w:p>
    <w:p w14:paraId="5552B729" w14:textId="79281931" w:rsidR="0035651C" w:rsidRPr="00492819" w:rsidRDefault="002456EA" w:rsidP="001F297F">
      <w:pPr>
        <w:spacing w:after="120" w:line="264" w:lineRule="auto"/>
        <w:jc w:val="both"/>
        <w:rPr>
          <w:rFonts w:ascii="Arial" w:hAnsi="Arial" w:cs="Arial"/>
          <w:b/>
          <w:bCs/>
          <w:kern w:val="2"/>
          <w14:ligatures w14:val="standardContextual"/>
        </w:rPr>
      </w:pPr>
      <w:r w:rsidRPr="00492819">
        <w:rPr>
          <w:rFonts w:ascii="Arial" w:hAnsi="Arial" w:cs="Arial"/>
          <w:b/>
          <w:bCs/>
          <w:kern w:val="2"/>
          <w14:ligatures w14:val="standardContextual"/>
        </w:rPr>
        <w:t xml:space="preserve">La Police cantonale vaudoise procédera à </w:t>
      </w:r>
      <w:r w:rsidR="00887AC9" w:rsidRPr="00492819">
        <w:rPr>
          <w:rFonts w:ascii="Arial" w:hAnsi="Arial" w:cs="Arial"/>
          <w:b/>
          <w:bCs/>
          <w:kern w:val="2"/>
          <w14:ligatures w14:val="standardContextual"/>
        </w:rPr>
        <w:t xml:space="preserve">une évolution géographique de son maillage territorial </w:t>
      </w:r>
      <w:r w:rsidRPr="00492819">
        <w:rPr>
          <w:rFonts w:ascii="Arial" w:hAnsi="Arial" w:cs="Arial"/>
          <w:b/>
          <w:bCs/>
          <w:kern w:val="2"/>
          <w14:ligatures w14:val="standardContextual"/>
        </w:rPr>
        <w:t>avec</w:t>
      </w:r>
      <w:r w:rsidR="00D93C30" w:rsidRPr="00492819">
        <w:rPr>
          <w:rFonts w:ascii="Arial" w:hAnsi="Arial" w:cs="Arial"/>
          <w:b/>
          <w:bCs/>
          <w:kern w:val="2"/>
          <w14:ligatures w14:val="standardContextual"/>
        </w:rPr>
        <w:t xml:space="preserve"> l'ouverture d'un nouveau poste de gendarmerie complet à Epalinges d'ici juillet 2026, répondant ainsi aux besoins sécuritaires croissants de cette commune délégatrice. </w:t>
      </w:r>
      <w:r w:rsidR="00887AC9" w:rsidRPr="00492819">
        <w:rPr>
          <w:rFonts w:ascii="Arial" w:hAnsi="Arial" w:cs="Arial"/>
          <w:b/>
          <w:bCs/>
          <w:kern w:val="2"/>
          <w14:ligatures w14:val="standardContextual"/>
        </w:rPr>
        <w:t>Le poste de gendarmerie de Paudex fermera ses portes en décembre 2025.</w:t>
      </w:r>
    </w:p>
    <w:p w14:paraId="488B9193" w14:textId="77777777" w:rsidR="002456EA" w:rsidRDefault="002456EA" w:rsidP="001F297F">
      <w:pPr>
        <w:spacing w:after="120" w:line="264" w:lineRule="auto"/>
        <w:jc w:val="both"/>
        <w:rPr>
          <w:rFonts w:ascii="Arial" w:eastAsia="Times New Roman" w:hAnsi="Arial" w:cs="Arial"/>
          <w:sz w:val="20"/>
          <w:szCs w:val="20"/>
          <w:lang w:eastAsia="fr-CH"/>
        </w:rPr>
      </w:pPr>
    </w:p>
    <w:p w14:paraId="38B4B693" w14:textId="6A76DE55" w:rsidR="002456EA" w:rsidRPr="0058514B" w:rsidRDefault="00D95D00" w:rsidP="002456EA">
      <w:pPr>
        <w:spacing w:after="120" w:line="264" w:lineRule="auto"/>
        <w:jc w:val="both"/>
        <w:rPr>
          <w:rFonts w:ascii="Arial" w:eastAsia="Times New Roman" w:hAnsi="Arial" w:cs="Arial"/>
          <w:sz w:val="20"/>
          <w:szCs w:val="20"/>
          <w:lang w:eastAsia="fr-CH"/>
        </w:rPr>
      </w:pPr>
      <w:r>
        <w:rPr>
          <w:rFonts w:ascii="Arial" w:eastAsia="Times New Roman" w:hAnsi="Arial" w:cs="Arial"/>
          <w:sz w:val="20"/>
          <w:szCs w:val="20"/>
          <w:lang w:eastAsia="fr-CH"/>
        </w:rPr>
        <w:t>Dès le mois de décembre 2025, l</w:t>
      </w:r>
      <w:r w:rsidR="001F297F" w:rsidRPr="004B45DB">
        <w:rPr>
          <w:rFonts w:ascii="Arial" w:eastAsia="Times New Roman" w:hAnsi="Arial" w:cs="Arial"/>
          <w:sz w:val="20"/>
          <w:szCs w:val="20"/>
          <w:lang w:eastAsia="fr-CH"/>
        </w:rPr>
        <w:t xml:space="preserve">a Police cantonale vaudoise </w:t>
      </w:r>
      <w:r>
        <w:rPr>
          <w:rFonts w:ascii="Arial" w:eastAsia="Times New Roman" w:hAnsi="Arial" w:cs="Arial"/>
          <w:sz w:val="20"/>
          <w:szCs w:val="20"/>
          <w:lang w:eastAsia="fr-CH"/>
        </w:rPr>
        <w:t>fermera</w:t>
      </w:r>
      <w:r w:rsidR="001F297F" w:rsidRPr="004B45DB">
        <w:rPr>
          <w:rFonts w:ascii="Arial" w:eastAsia="Times New Roman" w:hAnsi="Arial" w:cs="Arial"/>
          <w:sz w:val="20"/>
          <w:szCs w:val="20"/>
          <w:lang w:eastAsia="fr-CH"/>
        </w:rPr>
        <w:t xml:space="preserve"> le poste de gendarmerie de Paudex </w:t>
      </w:r>
      <w:r w:rsidR="00D93C30">
        <w:rPr>
          <w:rFonts w:ascii="Arial" w:eastAsia="Times New Roman" w:hAnsi="Arial" w:cs="Arial"/>
          <w:sz w:val="20"/>
          <w:szCs w:val="20"/>
          <w:lang w:eastAsia="fr-CH"/>
        </w:rPr>
        <w:t>et</w:t>
      </w:r>
      <w:r w:rsidR="002C054A">
        <w:rPr>
          <w:rFonts w:ascii="Arial" w:eastAsia="Times New Roman" w:hAnsi="Arial" w:cs="Arial"/>
          <w:sz w:val="20"/>
          <w:szCs w:val="20"/>
          <w:lang w:eastAsia="fr-CH"/>
        </w:rPr>
        <w:t xml:space="preserve"> emménager</w:t>
      </w:r>
      <w:r w:rsidR="00D93C30">
        <w:rPr>
          <w:rFonts w:ascii="Arial" w:eastAsia="Times New Roman" w:hAnsi="Arial" w:cs="Arial"/>
          <w:sz w:val="20"/>
          <w:szCs w:val="20"/>
          <w:lang w:eastAsia="fr-CH"/>
        </w:rPr>
        <w:t>a</w:t>
      </w:r>
      <w:r w:rsidR="002C054A">
        <w:rPr>
          <w:rFonts w:ascii="Arial" w:eastAsia="Times New Roman" w:hAnsi="Arial" w:cs="Arial"/>
          <w:sz w:val="20"/>
          <w:szCs w:val="20"/>
          <w:lang w:eastAsia="fr-CH"/>
        </w:rPr>
        <w:t xml:space="preserve"> </w:t>
      </w:r>
      <w:r w:rsidR="00FB710C" w:rsidRPr="004B45DB">
        <w:rPr>
          <w:rFonts w:ascii="Arial" w:eastAsia="Times New Roman" w:hAnsi="Arial" w:cs="Arial"/>
          <w:sz w:val="20"/>
          <w:szCs w:val="20"/>
          <w:lang w:eastAsia="fr-CH"/>
        </w:rPr>
        <w:t xml:space="preserve">d’ici le mois de </w:t>
      </w:r>
      <w:r w:rsidR="00FB710C">
        <w:rPr>
          <w:rFonts w:ascii="Arial" w:eastAsia="Times New Roman" w:hAnsi="Arial" w:cs="Arial"/>
          <w:sz w:val="20"/>
          <w:szCs w:val="20"/>
          <w:lang w:eastAsia="fr-CH"/>
        </w:rPr>
        <w:t xml:space="preserve">juillet 2026 </w:t>
      </w:r>
      <w:r w:rsidR="002C054A">
        <w:rPr>
          <w:rFonts w:ascii="Arial" w:eastAsia="Times New Roman" w:hAnsi="Arial" w:cs="Arial"/>
          <w:sz w:val="20"/>
          <w:szCs w:val="20"/>
          <w:lang w:eastAsia="fr-CH"/>
        </w:rPr>
        <w:t xml:space="preserve">dans de nouveaux locaux </w:t>
      </w:r>
      <w:r w:rsidR="001F297F" w:rsidRPr="004B45DB">
        <w:rPr>
          <w:rFonts w:ascii="Arial" w:eastAsia="Times New Roman" w:hAnsi="Arial" w:cs="Arial"/>
          <w:sz w:val="20"/>
          <w:szCs w:val="20"/>
          <w:lang w:eastAsia="fr-CH"/>
        </w:rPr>
        <w:t xml:space="preserve">à Epalinges. </w:t>
      </w:r>
      <w:r w:rsidR="002456EA" w:rsidRPr="0058514B">
        <w:rPr>
          <w:rFonts w:ascii="Arial" w:eastAsia="Times New Roman" w:hAnsi="Arial" w:cs="Arial"/>
          <w:sz w:val="20"/>
          <w:szCs w:val="20"/>
          <w:lang w:eastAsia="fr-CH"/>
        </w:rPr>
        <w:t>Cette évolution géographique s'avère pertinente puisque l'</w:t>
      </w:r>
      <w:r w:rsidR="004E79AB">
        <w:rPr>
          <w:rFonts w:ascii="Arial" w:eastAsia="Times New Roman" w:hAnsi="Arial" w:cs="Arial"/>
          <w:sz w:val="20"/>
          <w:szCs w:val="20"/>
          <w:lang w:eastAsia="fr-CH"/>
        </w:rPr>
        <w:t>E</w:t>
      </w:r>
      <w:r w:rsidR="002456EA" w:rsidRPr="0058514B">
        <w:rPr>
          <w:rFonts w:ascii="Arial" w:eastAsia="Times New Roman" w:hAnsi="Arial" w:cs="Arial"/>
          <w:sz w:val="20"/>
          <w:szCs w:val="20"/>
          <w:lang w:eastAsia="fr-CH"/>
        </w:rPr>
        <w:t xml:space="preserve">st lausannois dispose déjà de deux polices communales qui assurent les missions générales de police et de proximité. La Police cantonale </w:t>
      </w:r>
      <w:r w:rsidR="00D93C30">
        <w:rPr>
          <w:rFonts w:ascii="Arial" w:eastAsia="Times New Roman" w:hAnsi="Arial" w:cs="Arial"/>
          <w:sz w:val="20"/>
          <w:szCs w:val="20"/>
          <w:lang w:eastAsia="fr-CH"/>
        </w:rPr>
        <w:t>vaudoise</w:t>
      </w:r>
      <w:r w:rsidR="002456EA" w:rsidRPr="0058514B">
        <w:rPr>
          <w:rFonts w:ascii="Arial" w:eastAsia="Times New Roman" w:hAnsi="Arial" w:cs="Arial"/>
          <w:sz w:val="20"/>
          <w:szCs w:val="20"/>
          <w:lang w:eastAsia="fr-CH"/>
        </w:rPr>
        <w:t xml:space="preserve"> </w:t>
      </w:r>
      <w:r w:rsidR="00D93C30">
        <w:rPr>
          <w:rFonts w:ascii="Arial" w:eastAsia="Times New Roman" w:hAnsi="Arial" w:cs="Arial"/>
          <w:sz w:val="20"/>
          <w:szCs w:val="20"/>
          <w:lang w:eastAsia="fr-CH"/>
        </w:rPr>
        <w:t xml:space="preserve">a ainsi pris la décision de </w:t>
      </w:r>
      <w:r w:rsidR="002456EA" w:rsidRPr="0058514B">
        <w:rPr>
          <w:rFonts w:ascii="Arial" w:eastAsia="Times New Roman" w:hAnsi="Arial" w:cs="Arial"/>
          <w:sz w:val="20"/>
          <w:szCs w:val="20"/>
          <w:lang w:eastAsia="fr-CH"/>
        </w:rPr>
        <w:t xml:space="preserve">redéployer ses ressources vers Epalinges, où la </w:t>
      </w:r>
      <w:r w:rsidR="004E108B">
        <w:rPr>
          <w:rFonts w:ascii="Arial" w:eastAsia="Times New Roman" w:hAnsi="Arial" w:cs="Arial"/>
          <w:sz w:val="20"/>
          <w:szCs w:val="20"/>
          <w:lang w:eastAsia="fr-CH"/>
        </w:rPr>
        <w:t>M</w:t>
      </w:r>
      <w:r w:rsidR="002456EA" w:rsidRPr="0058514B">
        <w:rPr>
          <w:rFonts w:ascii="Arial" w:eastAsia="Times New Roman" w:hAnsi="Arial" w:cs="Arial"/>
          <w:sz w:val="20"/>
          <w:szCs w:val="20"/>
          <w:lang w:eastAsia="fr-CH"/>
        </w:rPr>
        <w:t>unicipalité souhait</w:t>
      </w:r>
      <w:r w:rsidR="00CE6044">
        <w:rPr>
          <w:rFonts w:ascii="Arial" w:eastAsia="Times New Roman" w:hAnsi="Arial" w:cs="Arial"/>
          <w:sz w:val="20"/>
          <w:szCs w:val="20"/>
          <w:lang w:eastAsia="fr-CH"/>
        </w:rPr>
        <w:t>e</w:t>
      </w:r>
      <w:r w:rsidR="002456EA" w:rsidRPr="0058514B">
        <w:rPr>
          <w:rFonts w:ascii="Arial" w:eastAsia="Times New Roman" w:hAnsi="Arial" w:cs="Arial"/>
          <w:sz w:val="20"/>
          <w:szCs w:val="20"/>
          <w:lang w:eastAsia="fr-CH"/>
        </w:rPr>
        <w:t xml:space="preserve"> accueillir un poste de gendarmerie complet sur son territoire.</w:t>
      </w:r>
      <w:r w:rsidR="00C242C3" w:rsidRPr="00CE6044">
        <w:rPr>
          <w:rFonts w:ascii="Arial" w:eastAsia="Times New Roman" w:hAnsi="Arial" w:cs="Arial"/>
          <w:sz w:val="20"/>
          <w:szCs w:val="20"/>
          <w:lang w:eastAsia="fr-CH"/>
        </w:rPr>
        <w:t xml:space="preserve"> Durant la période de transition entre la fermeture du poste de Paudex en décembre 2025 et l'ouverture des nouveaux locaux d'Epalinges en juillet 2026, les gendarmes concernés assureront la continuité de leurs missions sans interruption. </w:t>
      </w:r>
      <w:r w:rsidR="00D251A6">
        <w:rPr>
          <w:rFonts w:ascii="Arial" w:eastAsia="Times New Roman" w:hAnsi="Arial" w:cs="Arial"/>
          <w:sz w:val="20"/>
          <w:szCs w:val="20"/>
          <w:lang w:eastAsia="fr-CH"/>
        </w:rPr>
        <w:t>En effet, l</w:t>
      </w:r>
      <w:r w:rsidR="00E8690B" w:rsidRPr="00CE6044">
        <w:rPr>
          <w:rFonts w:ascii="Arial" w:eastAsia="Times New Roman" w:hAnsi="Arial" w:cs="Arial"/>
          <w:sz w:val="20"/>
          <w:szCs w:val="20"/>
          <w:lang w:eastAsia="fr-CH"/>
        </w:rPr>
        <w:t>a</w:t>
      </w:r>
      <w:r w:rsidR="00C242C3" w:rsidRPr="00CE6044">
        <w:rPr>
          <w:rFonts w:ascii="Arial" w:eastAsia="Times New Roman" w:hAnsi="Arial" w:cs="Arial"/>
          <w:sz w:val="20"/>
          <w:szCs w:val="20"/>
          <w:lang w:eastAsia="fr-CH"/>
        </w:rPr>
        <w:t xml:space="preserve"> sécurité et le service public aux citoyens</w:t>
      </w:r>
      <w:r w:rsidR="00E8690B" w:rsidRPr="00CE6044">
        <w:rPr>
          <w:rFonts w:ascii="Arial" w:eastAsia="Times New Roman" w:hAnsi="Arial" w:cs="Arial"/>
          <w:sz w:val="20"/>
          <w:szCs w:val="20"/>
          <w:lang w:eastAsia="fr-CH"/>
        </w:rPr>
        <w:t xml:space="preserve"> reste</w:t>
      </w:r>
      <w:r w:rsidR="00D251A6">
        <w:rPr>
          <w:rFonts w:ascii="Arial" w:eastAsia="Times New Roman" w:hAnsi="Arial" w:cs="Arial"/>
          <w:sz w:val="20"/>
          <w:szCs w:val="20"/>
          <w:lang w:eastAsia="fr-CH"/>
        </w:rPr>
        <w:t>ront</w:t>
      </w:r>
      <w:r w:rsidR="00E8690B" w:rsidRPr="00CE6044">
        <w:rPr>
          <w:rFonts w:ascii="Arial" w:eastAsia="Times New Roman" w:hAnsi="Arial" w:cs="Arial"/>
          <w:sz w:val="20"/>
          <w:szCs w:val="20"/>
          <w:lang w:eastAsia="fr-CH"/>
        </w:rPr>
        <w:t xml:space="preserve"> en tout temps garantis par la Police cantonale vaudoise.</w:t>
      </w:r>
    </w:p>
    <w:p w14:paraId="566A18B1" w14:textId="77777777" w:rsidR="002456EA" w:rsidRPr="002456EA" w:rsidRDefault="002456EA" w:rsidP="002456EA">
      <w:pPr>
        <w:spacing w:after="120" w:line="264" w:lineRule="auto"/>
        <w:jc w:val="both"/>
        <w:rPr>
          <w:rFonts w:ascii="Arial" w:eastAsia="Times New Roman" w:hAnsi="Arial" w:cs="Arial"/>
          <w:sz w:val="20"/>
          <w:szCs w:val="20"/>
          <w:lang w:eastAsia="fr-CH"/>
        </w:rPr>
      </w:pPr>
      <w:r w:rsidRPr="002456EA">
        <w:rPr>
          <w:rFonts w:ascii="Arial" w:eastAsia="Times New Roman" w:hAnsi="Arial" w:cs="Arial"/>
          <w:sz w:val="20"/>
          <w:szCs w:val="20"/>
          <w:lang w:eastAsia="fr-CH"/>
        </w:rPr>
        <w:t>Le nouveau poste, situé route de la Croix-Blanche 42, abritera également la sécurité publique communale dans les mêmes locaux. Cette cohabitation favorisera le développement de synergies sécuritaires au bénéfice direct des citoyens palinzards.</w:t>
      </w:r>
    </w:p>
    <w:p w14:paraId="3F421046" w14:textId="49D91891" w:rsidR="002456EA" w:rsidRPr="002456EA" w:rsidRDefault="002456EA" w:rsidP="002456EA">
      <w:pPr>
        <w:spacing w:after="120" w:line="264" w:lineRule="auto"/>
        <w:jc w:val="both"/>
        <w:rPr>
          <w:rFonts w:ascii="Arial" w:eastAsia="Times New Roman" w:hAnsi="Arial" w:cs="Arial"/>
          <w:sz w:val="20"/>
          <w:szCs w:val="20"/>
          <w:lang w:eastAsia="fr-CH"/>
        </w:rPr>
      </w:pPr>
      <w:r w:rsidRPr="002456EA">
        <w:rPr>
          <w:rFonts w:ascii="Arial" w:eastAsia="Times New Roman" w:hAnsi="Arial" w:cs="Arial"/>
          <w:sz w:val="20"/>
          <w:szCs w:val="20"/>
          <w:lang w:eastAsia="fr-CH"/>
        </w:rPr>
        <w:t xml:space="preserve">Les services proposés couvriront l'ensemble des missions de police, des prestations de proximité jusqu'aux enquêtes judiciaires, en passant par l'accueil du public. Le poste jouera également un rôle formateur en accueillant de jeunes gendarmes en formation </w:t>
      </w:r>
      <w:r w:rsidR="00783F63">
        <w:rPr>
          <w:rFonts w:ascii="Arial" w:eastAsia="Times New Roman" w:hAnsi="Arial" w:cs="Arial"/>
          <w:sz w:val="20"/>
          <w:szCs w:val="20"/>
          <w:lang w:eastAsia="fr-CH"/>
        </w:rPr>
        <w:t>réalisant</w:t>
      </w:r>
      <w:r w:rsidR="00783F63" w:rsidRPr="002456EA">
        <w:rPr>
          <w:rFonts w:ascii="Arial" w:eastAsia="Times New Roman" w:hAnsi="Arial" w:cs="Arial"/>
          <w:sz w:val="20"/>
          <w:szCs w:val="20"/>
          <w:lang w:eastAsia="fr-CH"/>
        </w:rPr>
        <w:t xml:space="preserve"> </w:t>
      </w:r>
      <w:r w:rsidRPr="002456EA">
        <w:rPr>
          <w:rFonts w:ascii="Arial" w:eastAsia="Times New Roman" w:hAnsi="Arial" w:cs="Arial"/>
          <w:sz w:val="20"/>
          <w:szCs w:val="20"/>
          <w:lang w:eastAsia="fr-CH"/>
        </w:rPr>
        <w:t>leur deuxième année</w:t>
      </w:r>
      <w:r w:rsidR="00783F63">
        <w:rPr>
          <w:rFonts w:ascii="Arial" w:eastAsia="Times New Roman" w:hAnsi="Arial" w:cs="Arial"/>
          <w:sz w:val="20"/>
          <w:szCs w:val="20"/>
          <w:lang w:eastAsia="fr-CH"/>
        </w:rPr>
        <w:t>, après l’année d’école de police, aboutissant à l’obtention</w:t>
      </w:r>
      <w:r w:rsidRPr="002456EA">
        <w:rPr>
          <w:rFonts w:ascii="Arial" w:eastAsia="Times New Roman" w:hAnsi="Arial" w:cs="Arial"/>
          <w:sz w:val="20"/>
          <w:szCs w:val="20"/>
          <w:lang w:eastAsia="fr-CH"/>
        </w:rPr>
        <w:t xml:space="preserve"> </w:t>
      </w:r>
      <w:r w:rsidR="00783F63">
        <w:rPr>
          <w:rFonts w:ascii="Arial" w:eastAsia="Times New Roman" w:hAnsi="Arial" w:cs="Arial"/>
          <w:sz w:val="20"/>
          <w:szCs w:val="20"/>
          <w:lang w:eastAsia="fr-CH"/>
        </w:rPr>
        <w:t>de</w:t>
      </w:r>
      <w:r w:rsidRPr="002456EA">
        <w:rPr>
          <w:rFonts w:ascii="Arial" w:eastAsia="Times New Roman" w:hAnsi="Arial" w:cs="Arial"/>
          <w:sz w:val="20"/>
          <w:szCs w:val="20"/>
          <w:lang w:eastAsia="fr-CH"/>
        </w:rPr>
        <w:t xml:space="preserve"> leur brevet fédéral.</w:t>
      </w:r>
    </w:p>
    <w:p w14:paraId="64771C54" w14:textId="44C15CDB" w:rsidR="002456EA" w:rsidRPr="002456EA" w:rsidRDefault="002456EA" w:rsidP="002456EA">
      <w:pPr>
        <w:spacing w:after="120" w:line="264" w:lineRule="auto"/>
        <w:jc w:val="both"/>
        <w:rPr>
          <w:rFonts w:ascii="Arial" w:eastAsia="Times New Roman" w:hAnsi="Arial" w:cs="Arial"/>
          <w:sz w:val="20"/>
          <w:szCs w:val="20"/>
          <w:lang w:eastAsia="fr-CH"/>
        </w:rPr>
      </w:pPr>
      <w:r w:rsidRPr="002456EA">
        <w:rPr>
          <w:rFonts w:ascii="Arial" w:eastAsia="Times New Roman" w:hAnsi="Arial" w:cs="Arial"/>
          <w:sz w:val="20"/>
          <w:szCs w:val="20"/>
          <w:lang w:eastAsia="fr-CH"/>
        </w:rPr>
        <w:t xml:space="preserve">Cette implantation stratégique répond aux défis d'une région en pleine expansion démographique, caractérisée par une activité intense et la présence de structures sensibles telles que le Biopôle ou le terminus du M2 aux Croisettes. Un observatoire de la </w:t>
      </w:r>
      <w:r w:rsidR="002F0B62">
        <w:rPr>
          <w:rFonts w:ascii="Arial" w:eastAsia="Times New Roman" w:hAnsi="Arial" w:cs="Arial"/>
          <w:sz w:val="20"/>
          <w:szCs w:val="20"/>
          <w:lang w:eastAsia="fr-CH"/>
        </w:rPr>
        <w:t>cohabitation</w:t>
      </w:r>
      <w:r w:rsidRPr="002456EA">
        <w:rPr>
          <w:rFonts w:ascii="Arial" w:eastAsia="Times New Roman" w:hAnsi="Arial" w:cs="Arial"/>
          <w:sz w:val="20"/>
          <w:szCs w:val="20"/>
          <w:lang w:eastAsia="fr-CH"/>
        </w:rPr>
        <w:t xml:space="preserve"> contribue également à l'animation de ce territoire dynamique.</w:t>
      </w:r>
    </w:p>
    <w:p w14:paraId="4886A69F" w14:textId="4CF8DC5A" w:rsidR="002456EA" w:rsidRPr="002456EA" w:rsidRDefault="002456EA" w:rsidP="002456EA">
      <w:pPr>
        <w:spacing w:after="120" w:line="264" w:lineRule="auto"/>
        <w:jc w:val="both"/>
        <w:rPr>
          <w:rFonts w:ascii="Arial" w:eastAsia="Times New Roman" w:hAnsi="Arial" w:cs="Arial"/>
          <w:sz w:val="20"/>
          <w:szCs w:val="20"/>
          <w:lang w:eastAsia="fr-CH"/>
        </w:rPr>
      </w:pPr>
      <w:r w:rsidRPr="002456EA">
        <w:rPr>
          <w:rFonts w:ascii="Arial" w:eastAsia="Times New Roman" w:hAnsi="Arial" w:cs="Arial"/>
          <w:sz w:val="20"/>
          <w:szCs w:val="20"/>
          <w:lang w:eastAsia="fr-CH"/>
        </w:rPr>
        <w:t xml:space="preserve">Ce transfert illustre </w:t>
      </w:r>
      <w:r w:rsidR="000173A4">
        <w:rPr>
          <w:rFonts w:ascii="Arial" w:eastAsia="Times New Roman" w:hAnsi="Arial" w:cs="Arial"/>
          <w:sz w:val="20"/>
          <w:szCs w:val="20"/>
          <w:lang w:eastAsia="fr-CH"/>
        </w:rPr>
        <w:t>une volonté permanente</w:t>
      </w:r>
      <w:r w:rsidRPr="002456EA">
        <w:rPr>
          <w:rFonts w:ascii="Arial" w:eastAsia="Times New Roman" w:hAnsi="Arial" w:cs="Arial"/>
          <w:sz w:val="20"/>
          <w:szCs w:val="20"/>
          <w:lang w:eastAsia="fr-CH"/>
        </w:rPr>
        <w:t xml:space="preserve"> d'optimisation territoriale qui concilie efficacité opérationnelle, proximité avec </w:t>
      </w:r>
      <w:r w:rsidR="000173A4">
        <w:rPr>
          <w:rFonts w:ascii="Arial" w:eastAsia="Times New Roman" w:hAnsi="Arial" w:cs="Arial"/>
          <w:sz w:val="20"/>
          <w:szCs w:val="20"/>
          <w:lang w:eastAsia="fr-CH"/>
        </w:rPr>
        <w:t xml:space="preserve">la population et </w:t>
      </w:r>
      <w:r w:rsidRPr="002456EA">
        <w:rPr>
          <w:rFonts w:ascii="Arial" w:eastAsia="Times New Roman" w:hAnsi="Arial" w:cs="Arial"/>
          <w:sz w:val="20"/>
          <w:szCs w:val="20"/>
          <w:lang w:eastAsia="fr-CH"/>
        </w:rPr>
        <w:t>les autorités locales</w:t>
      </w:r>
      <w:r w:rsidR="000173A4">
        <w:rPr>
          <w:rFonts w:ascii="Arial" w:eastAsia="Times New Roman" w:hAnsi="Arial" w:cs="Arial"/>
          <w:sz w:val="20"/>
          <w:szCs w:val="20"/>
          <w:lang w:eastAsia="fr-CH"/>
        </w:rPr>
        <w:t>, ainsi que</w:t>
      </w:r>
      <w:r w:rsidR="00887AC9">
        <w:rPr>
          <w:rFonts w:ascii="Arial" w:eastAsia="Times New Roman" w:hAnsi="Arial" w:cs="Arial"/>
          <w:sz w:val="20"/>
          <w:szCs w:val="20"/>
          <w:lang w:eastAsia="fr-CH"/>
        </w:rPr>
        <w:t xml:space="preserve"> le</w:t>
      </w:r>
      <w:r w:rsidRPr="002456EA">
        <w:rPr>
          <w:rFonts w:ascii="Arial" w:eastAsia="Times New Roman" w:hAnsi="Arial" w:cs="Arial"/>
          <w:sz w:val="20"/>
          <w:szCs w:val="20"/>
          <w:lang w:eastAsia="fr-CH"/>
        </w:rPr>
        <w:t xml:space="preserve"> développement de partenariats sécuritaires renforcés.</w:t>
      </w:r>
    </w:p>
    <w:p w14:paraId="16EF42C4" w14:textId="77777777" w:rsidR="000A78E6" w:rsidRDefault="000A78E6" w:rsidP="001F297F">
      <w:pPr>
        <w:spacing w:after="120" w:line="264" w:lineRule="auto"/>
        <w:jc w:val="both"/>
        <w:rPr>
          <w:rFonts w:ascii="Arial" w:eastAsia="Times New Roman" w:hAnsi="Arial" w:cs="Arial"/>
          <w:sz w:val="20"/>
          <w:szCs w:val="20"/>
          <w:lang w:val="fr-FR" w:eastAsia="fr-CH"/>
        </w:rPr>
      </w:pPr>
    </w:p>
    <w:p w14:paraId="12C6F3DB" w14:textId="199E3971" w:rsidR="00C769C1" w:rsidRDefault="00B84BF3" w:rsidP="001F297F">
      <w:pPr>
        <w:tabs>
          <w:tab w:val="left" w:pos="4820"/>
          <w:tab w:val="left" w:pos="5103"/>
        </w:tabs>
        <w:spacing w:after="120" w:line="264" w:lineRule="auto"/>
        <w:jc w:val="both"/>
        <w:rPr>
          <w:rFonts w:ascii="Arial" w:eastAsia="Times New Roman" w:hAnsi="Arial" w:cs="Arial"/>
          <w:sz w:val="20"/>
          <w:szCs w:val="20"/>
          <w:lang w:val="fr-FR" w:eastAsia="fr-CH"/>
        </w:rPr>
      </w:pPr>
      <w:r w:rsidRPr="00555089">
        <w:rPr>
          <w:rFonts w:ascii="Arial" w:eastAsia="Times New Roman" w:hAnsi="Arial" w:cs="Arial"/>
          <w:sz w:val="20"/>
          <w:szCs w:val="20"/>
          <w:lang w:val="fr-FR" w:eastAsia="fr-CH"/>
        </w:rPr>
        <w:t xml:space="preserve">Lausanne, le </w:t>
      </w:r>
      <w:r w:rsidR="00337C8A">
        <w:rPr>
          <w:rFonts w:ascii="Arial" w:eastAsia="Times New Roman" w:hAnsi="Arial" w:cs="Arial"/>
          <w:sz w:val="20"/>
          <w:szCs w:val="20"/>
          <w:lang w:val="fr-FR" w:eastAsia="fr-CH"/>
        </w:rPr>
        <w:t>2</w:t>
      </w:r>
      <w:r w:rsidR="00555089" w:rsidRPr="00555089">
        <w:rPr>
          <w:rFonts w:ascii="Arial" w:eastAsia="Times New Roman" w:hAnsi="Arial" w:cs="Arial"/>
          <w:sz w:val="20"/>
          <w:szCs w:val="20"/>
          <w:lang w:val="fr-FR" w:eastAsia="fr-CH"/>
        </w:rPr>
        <w:t>1</w:t>
      </w:r>
      <w:r w:rsidR="00F06BB3" w:rsidRPr="00555089">
        <w:rPr>
          <w:rFonts w:ascii="Arial" w:eastAsia="Times New Roman" w:hAnsi="Arial" w:cs="Arial"/>
          <w:sz w:val="20"/>
          <w:szCs w:val="20"/>
          <w:lang w:val="fr-FR" w:eastAsia="fr-CH"/>
        </w:rPr>
        <w:t xml:space="preserve"> août</w:t>
      </w:r>
      <w:r w:rsidRPr="00555089">
        <w:rPr>
          <w:rFonts w:ascii="Arial" w:eastAsia="Times New Roman" w:hAnsi="Arial" w:cs="Arial"/>
          <w:sz w:val="20"/>
          <w:szCs w:val="20"/>
          <w:lang w:val="fr-FR" w:eastAsia="fr-CH"/>
        </w:rPr>
        <w:t xml:space="preserve"> 2025</w:t>
      </w:r>
      <w:bookmarkEnd w:id="0"/>
    </w:p>
    <w:p w14:paraId="78927E87" w14:textId="7585CDD4" w:rsidR="002A3F4D" w:rsidRDefault="009F1027" w:rsidP="001F297F">
      <w:pPr>
        <w:tabs>
          <w:tab w:val="left" w:pos="4820"/>
          <w:tab w:val="left" w:pos="5103"/>
        </w:tabs>
        <w:spacing w:after="120" w:line="264" w:lineRule="auto"/>
        <w:jc w:val="both"/>
        <w:rPr>
          <w:rFonts w:ascii="Arial" w:eastAsia="Times New Roman" w:hAnsi="Arial" w:cs="Arial"/>
          <w:i/>
          <w:iCs/>
          <w:sz w:val="20"/>
          <w:szCs w:val="20"/>
          <w:lang w:val="fr-FR" w:eastAsia="fr-CH"/>
        </w:rPr>
      </w:pPr>
      <w:r w:rsidRPr="004B45DB">
        <w:rPr>
          <w:rFonts w:ascii="Arial" w:eastAsia="Times New Roman" w:hAnsi="Arial" w:cs="Arial"/>
          <w:i/>
          <w:iCs/>
          <w:sz w:val="20"/>
          <w:szCs w:val="20"/>
          <w:lang w:val="fr-FR" w:eastAsia="fr-CH"/>
        </w:rPr>
        <w:t xml:space="preserve">Renseignements : </w:t>
      </w:r>
      <w:bookmarkEnd w:id="1"/>
    </w:p>
    <w:p w14:paraId="24C9E631" w14:textId="79A2F9B7" w:rsidR="008C253A" w:rsidRDefault="00337C8A" w:rsidP="001F297F">
      <w:pPr>
        <w:tabs>
          <w:tab w:val="left" w:pos="4820"/>
          <w:tab w:val="left" w:pos="5103"/>
        </w:tabs>
        <w:spacing w:after="120" w:line="264" w:lineRule="auto"/>
        <w:jc w:val="both"/>
        <w:rPr>
          <w:rFonts w:ascii="Arial" w:eastAsia="Times New Roman" w:hAnsi="Arial" w:cs="Arial"/>
          <w:i/>
          <w:iCs/>
          <w:sz w:val="20"/>
          <w:szCs w:val="20"/>
          <w:lang w:val="fr-FR" w:eastAsia="fr-CH"/>
        </w:rPr>
      </w:pPr>
      <w:proofErr w:type="spellStart"/>
      <w:r>
        <w:rPr>
          <w:rFonts w:ascii="Arial" w:eastAsia="Times New Roman" w:hAnsi="Arial" w:cs="Arial"/>
          <w:i/>
          <w:iCs/>
          <w:sz w:val="20"/>
          <w:szCs w:val="20"/>
          <w:lang w:val="fr-FR" w:eastAsia="fr-CH"/>
        </w:rPr>
        <w:t>Plt</w:t>
      </w:r>
      <w:proofErr w:type="spellEnd"/>
      <w:r>
        <w:rPr>
          <w:rFonts w:ascii="Arial" w:eastAsia="Times New Roman" w:hAnsi="Arial" w:cs="Arial"/>
          <w:i/>
          <w:iCs/>
          <w:sz w:val="20"/>
          <w:szCs w:val="20"/>
          <w:lang w:val="fr-FR" w:eastAsia="fr-CH"/>
        </w:rPr>
        <w:t xml:space="preserve"> David Guisolan</w:t>
      </w:r>
      <w:r w:rsidR="00DB6932" w:rsidRPr="004B45DB">
        <w:rPr>
          <w:rFonts w:ascii="Arial" w:eastAsia="Times New Roman" w:hAnsi="Arial" w:cs="Arial"/>
          <w:i/>
          <w:iCs/>
          <w:sz w:val="20"/>
          <w:szCs w:val="20"/>
          <w:lang w:val="fr-FR" w:eastAsia="fr-CH"/>
        </w:rPr>
        <w:t>,</w:t>
      </w:r>
      <w:r w:rsidR="00756CF1" w:rsidRPr="004B45DB">
        <w:rPr>
          <w:rFonts w:ascii="Arial" w:eastAsia="Times New Roman" w:hAnsi="Arial" w:cs="Arial"/>
          <w:i/>
          <w:iCs/>
          <w:sz w:val="20"/>
          <w:szCs w:val="20"/>
          <w:lang w:val="fr-FR" w:eastAsia="fr-CH"/>
        </w:rPr>
        <w:t xml:space="preserve"> </w:t>
      </w:r>
      <w:r w:rsidR="002A3F4D">
        <w:rPr>
          <w:rFonts w:ascii="Arial" w:eastAsia="Times New Roman" w:hAnsi="Arial" w:cs="Arial"/>
          <w:i/>
          <w:iCs/>
          <w:sz w:val="20"/>
          <w:szCs w:val="20"/>
          <w:lang w:val="fr-FR" w:eastAsia="fr-CH"/>
        </w:rPr>
        <w:t>Direction</w:t>
      </w:r>
      <w:r w:rsidR="00756CF1" w:rsidRPr="004B45DB">
        <w:rPr>
          <w:rFonts w:ascii="Arial" w:eastAsia="Times New Roman" w:hAnsi="Arial" w:cs="Arial"/>
          <w:i/>
          <w:iCs/>
          <w:sz w:val="20"/>
          <w:szCs w:val="20"/>
          <w:lang w:val="fr-FR" w:eastAsia="fr-CH"/>
        </w:rPr>
        <w:t xml:space="preserve"> communication</w:t>
      </w:r>
      <w:r w:rsidR="002A3F4D">
        <w:rPr>
          <w:rFonts w:ascii="Arial" w:eastAsia="Times New Roman" w:hAnsi="Arial" w:cs="Arial"/>
          <w:i/>
          <w:iCs/>
          <w:sz w:val="20"/>
          <w:szCs w:val="20"/>
          <w:lang w:val="fr-FR" w:eastAsia="fr-CH"/>
        </w:rPr>
        <w:t xml:space="preserve"> et relations avec les citoyens, Police cantonale vaudoise</w:t>
      </w:r>
      <w:r w:rsidR="00756CF1" w:rsidRPr="004B45DB">
        <w:rPr>
          <w:rFonts w:ascii="Arial" w:eastAsia="Times New Roman" w:hAnsi="Arial" w:cs="Arial"/>
          <w:i/>
          <w:iCs/>
          <w:sz w:val="20"/>
          <w:szCs w:val="20"/>
          <w:lang w:val="fr-FR" w:eastAsia="fr-CH"/>
        </w:rPr>
        <w:t xml:space="preserve">. Tél : </w:t>
      </w:r>
      <w:r>
        <w:rPr>
          <w:rFonts w:ascii="Arial" w:eastAsia="Times New Roman" w:hAnsi="Arial" w:cs="Arial"/>
          <w:i/>
          <w:iCs/>
          <w:sz w:val="20"/>
          <w:szCs w:val="20"/>
          <w:lang w:val="fr-FR" w:eastAsia="fr-CH"/>
        </w:rPr>
        <w:t>021 644 80 28</w:t>
      </w:r>
    </w:p>
    <w:p w14:paraId="1FA81F2B" w14:textId="466A2170" w:rsidR="002A3F4D" w:rsidRPr="004B45DB" w:rsidRDefault="002A3F4D" w:rsidP="001F297F">
      <w:pPr>
        <w:tabs>
          <w:tab w:val="left" w:pos="4820"/>
          <w:tab w:val="left" w:pos="5103"/>
        </w:tabs>
        <w:spacing w:after="120" w:line="264" w:lineRule="auto"/>
        <w:jc w:val="both"/>
        <w:rPr>
          <w:rFonts w:ascii="Arial" w:hAnsi="Arial" w:cs="Arial"/>
          <w:sz w:val="20"/>
          <w:szCs w:val="20"/>
        </w:rPr>
      </w:pPr>
      <w:r>
        <w:rPr>
          <w:rFonts w:ascii="Arial" w:eastAsia="Times New Roman" w:hAnsi="Arial" w:cs="Arial"/>
          <w:i/>
          <w:iCs/>
          <w:sz w:val="20"/>
          <w:szCs w:val="20"/>
          <w:lang w:val="fr-FR" w:eastAsia="fr-CH"/>
        </w:rPr>
        <w:t xml:space="preserve">Alain Monod, </w:t>
      </w:r>
      <w:r w:rsidR="00F06BB3">
        <w:rPr>
          <w:rFonts w:ascii="Arial" w:eastAsia="Times New Roman" w:hAnsi="Arial" w:cs="Arial"/>
          <w:i/>
          <w:iCs/>
          <w:sz w:val="20"/>
          <w:szCs w:val="20"/>
          <w:lang w:val="fr-FR" w:eastAsia="fr-CH"/>
        </w:rPr>
        <w:t xml:space="preserve">Syndic, </w:t>
      </w:r>
      <w:r>
        <w:rPr>
          <w:rFonts w:ascii="Arial" w:eastAsia="Times New Roman" w:hAnsi="Arial" w:cs="Arial"/>
          <w:i/>
          <w:iCs/>
          <w:sz w:val="20"/>
          <w:szCs w:val="20"/>
          <w:lang w:val="fr-FR" w:eastAsia="fr-CH"/>
        </w:rPr>
        <w:t>Commune d’Epalinge</w:t>
      </w:r>
      <w:r w:rsidR="00F06BB3">
        <w:rPr>
          <w:rFonts w:ascii="Arial" w:eastAsia="Times New Roman" w:hAnsi="Arial" w:cs="Arial"/>
          <w:i/>
          <w:iCs/>
          <w:sz w:val="20"/>
          <w:szCs w:val="20"/>
          <w:lang w:val="fr-FR" w:eastAsia="fr-CH"/>
        </w:rPr>
        <w:t>s</w:t>
      </w:r>
      <w:r>
        <w:rPr>
          <w:rFonts w:ascii="Arial" w:eastAsia="Times New Roman" w:hAnsi="Arial" w:cs="Arial"/>
          <w:i/>
          <w:iCs/>
          <w:sz w:val="20"/>
          <w:szCs w:val="20"/>
          <w:lang w:val="fr-FR" w:eastAsia="fr-CH"/>
        </w:rPr>
        <w:t xml:space="preserve">. </w:t>
      </w:r>
      <w:r w:rsidR="002C4024">
        <w:rPr>
          <w:rFonts w:ascii="Arial" w:eastAsia="Times New Roman" w:hAnsi="Arial" w:cs="Arial"/>
          <w:i/>
          <w:iCs/>
          <w:sz w:val="20"/>
          <w:szCs w:val="20"/>
          <w:lang w:val="fr-FR" w:eastAsia="fr-CH"/>
        </w:rPr>
        <w:t>Tél : 079 252 31 07</w:t>
      </w:r>
    </w:p>
    <w:sectPr w:rsidR="002A3F4D" w:rsidRPr="004B45DB" w:rsidSect="005B4F0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896B" w14:textId="77777777" w:rsidR="00732096" w:rsidRDefault="00732096" w:rsidP="006D6BC4">
      <w:pPr>
        <w:spacing w:after="0" w:line="240" w:lineRule="auto"/>
      </w:pPr>
      <w:r>
        <w:separator/>
      </w:r>
    </w:p>
  </w:endnote>
  <w:endnote w:type="continuationSeparator" w:id="0">
    <w:p w14:paraId="0EA6E827" w14:textId="77777777" w:rsidR="00732096" w:rsidRDefault="00732096" w:rsidP="006D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C26D" w14:textId="091546B8" w:rsidR="00542630" w:rsidRPr="00160CFB" w:rsidRDefault="00DF2BFD">
    <w:pPr>
      <w:pStyle w:val="Pieddepage"/>
      <w:rPr>
        <w:rFonts w:ascii="Arial" w:hAnsi="Arial" w:cs="Arial"/>
      </w:rPr>
    </w:pPr>
    <w:r>
      <w:rPr>
        <w:noProof/>
      </w:rPr>
      <w:drawing>
        <wp:anchor distT="0" distB="0" distL="114300" distR="114300" simplePos="0" relativeHeight="251661312" behindDoc="0" locked="0" layoutInCell="1" allowOverlap="1" wp14:anchorId="2AD66795" wp14:editId="07FD511E">
          <wp:simplePos x="0" y="0"/>
          <wp:positionH relativeFrom="column">
            <wp:posOffset>-472440</wp:posOffset>
          </wp:positionH>
          <wp:positionV relativeFrom="paragraph">
            <wp:posOffset>-631205</wp:posOffset>
          </wp:positionV>
          <wp:extent cx="1392865" cy="987250"/>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865" cy="98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00542630" w:rsidRPr="00160CFB">
      <w:rPr>
        <w:rFonts w:ascii="Arial" w:hAnsi="Arial" w:cs="Arial"/>
      </w:rPr>
      <w:t xml:space="preserve">Police cantonale – Département de la jeunesse, de l’environnement et de la sécurité </w:t>
    </w:r>
  </w:p>
  <w:p w14:paraId="3D7E25DD" w14:textId="61A37205" w:rsidR="00542630" w:rsidRPr="00160CFB" w:rsidRDefault="00DF2BFD">
    <w:pPr>
      <w:pStyle w:val="Pieddepage"/>
      <w:rPr>
        <w:rFonts w:ascii="Arial" w:hAnsi="Arial" w:cs="Arial"/>
      </w:rPr>
    </w:pPr>
    <w:r>
      <w:rPr>
        <w:rFonts w:ascii="Arial" w:hAnsi="Arial" w:cs="Arial"/>
      </w:rPr>
      <w:t xml:space="preserve">                         </w:t>
    </w:r>
    <w:r w:rsidR="00542630" w:rsidRPr="00160CFB">
      <w:rPr>
        <w:rFonts w:ascii="Arial" w:hAnsi="Arial" w:cs="Arial"/>
      </w:rPr>
      <w:t xml:space="preserve">www.police.vd.ch – T + 41 21 644 81 90 – </w:t>
    </w:r>
    <w:r w:rsidR="00160CFB" w:rsidRPr="00160CFB">
      <w:rPr>
        <w:rFonts w:ascii="Arial" w:hAnsi="Arial" w:cs="Arial"/>
      </w:rPr>
      <w:t>communication.police</w:t>
    </w:r>
    <w:r w:rsidR="00160CFB" w:rsidRPr="00160CFB">
      <w:rPr>
        <w:rFonts w:ascii="Arial" w:hAnsi="Arial" w:cs="Arial"/>
        <w:lang w:eastAsia="fr-CH"/>
      </w:rPr>
      <w:t>@vd.ch</w:t>
    </w:r>
    <w:r w:rsidR="00160CFB" w:rsidRPr="00160CFB">
      <w:rPr>
        <w:sz w:val="20"/>
        <w:szCs w:val="20"/>
        <w:lang w:eastAsia="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FC10" w14:textId="77777777" w:rsidR="00732096" w:rsidRDefault="00732096" w:rsidP="006D6BC4">
      <w:pPr>
        <w:spacing w:after="0" w:line="240" w:lineRule="auto"/>
      </w:pPr>
      <w:r>
        <w:separator/>
      </w:r>
    </w:p>
  </w:footnote>
  <w:footnote w:type="continuationSeparator" w:id="0">
    <w:p w14:paraId="4C0B6FF8" w14:textId="77777777" w:rsidR="00732096" w:rsidRDefault="00732096" w:rsidP="006D6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644C" w14:textId="5335EC53" w:rsidR="00160CFB" w:rsidRDefault="002A3F4D">
    <w:pPr>
      <w:pStyle w:val="En-tte"/>
    </w:pPr>
    <w:r w:rsidRPr="002A3F4D">
      <w:rPr>
        <w:noProof/>
      </w:rPr>
      <w:drawing>
        <wp:anchor distT="0" distB="0" distL="114300" distR="114300" simplePos="0" relativeHeight="251664384" behindDoc="0" locked="0" layoutInCell="1" allowOverlap="1" wp14:anchorId="56B80CCF" wp14:editId="478E3C94">
          <wp:simplePos x="0" y="0"/>
          <wp:positionH relativeFrom="margin">
            <wp:align>right</wp:align>
          </wp:positionH>
          <wp:positionV relativeFrom="paragraph">
            <wp:posOffset>-335280</wp:posOffset>
          </wp:positionV>
          <wp:extent cx="2226061" cy="1252131"/>
          <wp:effectExtent l="0" t="0" r="3175" b="5715"/>
          <wp:wrapNone/>
          <wp:docPr id="5448544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54432" name=""/>
                  <pic:cNvPicPr/>
                </pic:nvPicPr>
                <pic:blipFill>
                  <a:blip r:embed="rId1">
                    <a:extLst>
                      <a:ext uri="{28A0092B-C50C-407E-A947-70E740481C1C}">
                        <a14:useLocalDpi xmlns:a14="http://schemas.microsoft.com/office/drawing/2010/main" val="0"/>
                      </a:ext>
                    </a:extLst>
                  </a:blip>
                  <a:stretch>
                    <a:fillRect/>
                  </a:stretch>
                </pic:blipFill>
                <pic:spPr>
                  <a:xfrm>
                    <a:off x="0" y="0"/>
                    <a:ext cx="2226061" cy="1252131"/>
                  </a:xfrm>
                  <a:prstGeom prst="rect">
                    <a:avLst/>
                  </a:prstGeom>
                </pic:spPr>
              </pic:pic>
            </a:graphicData>
          </a:graphic>
        </wp:anchor>
      </w:drawing>
    </w:r>
    <w:r w:rsidR="001F297F">
      <w:rPr>
        <w:noProof/>
      </w:rPr>
      <mc:AlternateContent>
        <mc:Choice Requires="wps">
          <w:drawing>
            <wp:anchor distT="0" distB="0" distL="114300" distR="114300" simplePos="0" relativeHeight="251663360" behindDoc="0" locked="0" layoutInCell="1" allowOverlap="1" wp14:anchorId="3B6D4990" wp14:editId="29F47455">
              <wp:simplePos x="0" y="0"/>
              <wp:positionH relativeFrom="column">
                <wp:posOffset>809625</wp:posOffset>
              </wp:positionH>
              <wp:positionV relativeFrom="paragraph">
                <wp:posOffset>-173355</wp:posOffset>
              </wp:positionV>
              <wp:extent cx="1857375" cy="9334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857375" cy="933450"/>
                      </a:xfrm>
                      <a:prstGeom prst="rect">
                        <a:avLst/>
                      </a:prstGeom>
                      <a:noFill/>
                      <a:ln w="6350">
                        <a:noFill/>
                      </a:ln>
                    </wps:spPr>
                    <wps:txbx>
                      <w:txbxContent>
                        <w:p w14:paraId="2A9E2C8B" w14:textId="77777777" w:rsidR="001F297F" w:rsidRPr="002A3F4D" w:rsidRDefault="001F297F" w:rsidP="001F297F">
                          <w:pPr>
                            <w:spacing w:after="0"/>
                            <w:rPr>
                              <w:rFonts w:ascii="Arial" w:hAnsi="Arial" w:cs="Arial"/>
                              <w:b/>
                              <w:bCs/>
                              <w:sz w:val="32"/>
                              <w:szCs w:val="32"/>
                            </w:rPr>
                          </w:pPr>
                          <w:r w:rsidRPr="002A3F4D">
                            <w:rPr>
                              <w:rFonts w:ascii="Arial" w:hAnsi="Arial" w:cs="Arial"/>
                              <w:b/>
                              <w:bCs/>
                              <w:sz w:val="32"/>
                              <w:szCs w:val="32"/>
                            </w:rPr>
                            <w:t>Police cantonale</w:t>
                          </w:r>
                        </w:p>
                        <w:p w14:paraId="111FA9D0" w14:textId="77777777" w:rsidR="001F297F" w:rsidRPr="005B4F06" w:rsidRDefault="001F297F" w:rsidP="001F297F">
                          <w:pPr>
                            <w:spacing w:after="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D4990" id="_x0000_t202" coordsize="21600,21600" o:spt="202" path="m,l,21600r21600,l21600,xe">
              <v:stroke joinstyle="miter"/>
              <v:path gradientshapeok="t" o:connecttype="rect"/>
            </v:shapetype>
            <v:shape id="Zone de texte 3" o:spid="_x0000_s1026" type="#_x0000_t202" style="position:absolute;margin-left:63.75pt;margin-top:-13.65pt;width:146.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" filled="f" stroked="f" strokeweight=".5pt">
              <v:textbox>
                <w:txbxContent>
                  <w:p w14:paraId="2A9E2C8B" w14:textId="77777777" w:rsidR="001F297F" w:rsidRPr="002A3F4D" w:rsidRDefault="001F297F" w:rsidP="001F297F">
                    <w:pPr>
                      <w:spacing w:after="0"/>
                      <w:rPr>
                        <w:rFonts w:ascii="Arial" w:hAnsi="Arial" w:cs="Arial"/>
                        <w:b/>
                        <w:bCs/>
                        <w:sz w:val="32"/>
                        <w:szCs w:val="32"/>
                      </w:rPr>
                    </w:pPr>
                    <w:r w:rsidRPr="002A3F4D">
                      <w:rPr>
                        <w:rFonts w:ascii="Arial" w:hAnsi="Arial" w:cs="Arial"/>
                        <w:b/>
                        <w:bCs/>
                        <w:sz w:val="32"/>
                        <w:szCs w:val="32"/>
                      </w:rPr>
                      <w:t>Police cantonale</w:t>
                    </w:r>
                  </w:p>
                  <w:p w14:paraId="111FA9D0" w14:textId="77777777" w:rsidR="001F297F" w:rsidRPr="005B4F06" w:rsidRDefault="001F297F" w:rsidP="001F297F">
                    <w:pPr>
                      <w:spacing w:after="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xbxContent>
              </v:textbox>
            </v:shape>
          </w:pict>
        </mc:Fallback>
      </mc:AlternateContent>
    </w:r>
    <w:r w:rsidR="005B4F06">
      <w:rPr>
        <w:noProof/>
      </w:rPr>
      <w:drawing>
        <wp:anchor distT="0" distB="0" distL="114300" distR="114300" simplePos="0" relativeHeight="251659264" behindDoc="0" locked="0" layoutInCell="1" allowOverlap="1" wp14:anchorId="63925819" wp14:editId="6963897B">
          <wp:simplePos x="0" y="0"/>
          <wp:positionH relativeFrom="column">
            <wp:posOffset>5080</wp:posOffset>
          </wp:positionH>
          <wp:positionV relativeFrom="paragraph">
            <wp:posOffset>-160670</wp:posOffset>
          </wp:positionV>
          <wp:extent cx="775970" cy="1294130"/>
          <wp:effectExtent l="0" t="0" r="5080" b="127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970" cy="12941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16B36"/>
    <w:multiLevelType w:val="hybridMultilevel"/>
    <w:tmpl w:val="3B6037D8"/>
    <w:lvl w:ilvl="0" w:tplc="415E24FC">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65634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C4"/>
    <w:rsid w:val="00000110"/>
    <w:rsid w:val="0001371C"/>
    <w:rsid w:val="00013F5E"/>
    <w:rsid w:val="000173A4"/>
    <w:rsid w:val="000203CF"/>
    <w:rsid w:val="00025595"/>
    <w:rsid w:val="00027F52"/>
    <w:rsid w:val="0003568A"/>
    <w:rsid w:val="00041190"/>
    <w:rsid w:val="00054C85"/>
    <w:rsid w:val="000574F5"/>
    <w:rsid w:val="00073BBF"/>
    <w:rsid w:val="000A78E6"/>
    <w:rsid w:val="000B2DBA"/>
    <w:rsid w:val="000C2812"/>
    <w:rsid w:val="000D4F55"/>
    <w:rsid w:val="000D6389"/>
    <w:rsid w:val="000E1618"/>
    <w:rsid w:val="000E4E08"/>
    <w:rsid w:val="000E5F30"/>
    <w:rsid w:val="000F77DE"/>
    <w:rsid w:val="00116024"/>
    <w:rsid w:val="00116C25"/>
    <w:rsid w:val="001338B8"/>
    <w:rsid w:val="00134CAD"/>
    <w:rsid w:val="00141181"/>
    <w:rsid w:val="00153ACE"/>
    <w:rsid w:val="00160CFB"/>
    <w:rsid w:val="001723C5"/>
    <w:rsid w:val="001801F8"/>
    <w:rsid w:val="00184210"/>
    <w:rsid w:val="00194472"/>
    <w:rsid w:val="001948AA"/>
    <w:rsid w:val="001A7441"/>
    <w:rsid w:val="001C0C4B"/>
    <w:rsid w:val="001E0D8E"/>
    <w:rsid w:val="001F1780"/>
    <w:rsid w:val="001F297F"/>
    <w:rsid w:val="002008F3"/>
    <w:rsid w:val="0020471D"/>
    <w:rsid w:val="00207A59"/>
    <w:rsid w:val="00210C16"/>
    <w:rsid w:val="0022033E"/>
    <w:rsid w:val="0022077A"/>
    <w:rsid w:val="00231EBF"/>
    <w:rsid w:val="002347A1"/>
    <w:rsid w:val="002456EA"/>
    <w:rsid w:val="00266C90"/>
    <w:rsid w:val="00267BCF"/>
    <w:rsid w:val="002A3F4D"/>
    <w:rsid w:val="002B3D00"/>
    <w:rsid w:val="002C054A"/>
    <w:rsid w:val="002C2B68"/>
    <w:rsid w:val="002C4024"/>
    <w:rsid w:val="002D0761"/>
    <w:rsid w:val="002E107D"/>
    <w:rsid w:val="002F0B62"/>
    <w:rsid w:val="002F2AE9"/>
    <w:rsid w:val="0030305F"/>
    <w:rsid w:val="003118BC"/>
    <w:rsid w:val="00311C40"/>
    <w:rsid w:val="003251B0"/>
    <w:rsid w:val="00337C8A"/>
    <w:rsid w:val="0034042D"/>
    <w:rsid w:val="0035651C"/>
    <w:rsid w:val="003631F8"/>
    <w:rsid w:val="0036655D"/>
    <w:rsid w:val="00372E82"/>
    <w:rsid w:val="003803C6"/>
    <w:rsid w:val="003864D6"/>
    <w:rsid w:val="00394BFF"/>
    <w:rsid w:val="003A3335"/>
    <w:rsid w:val="003B4469"/>
    <w:rsid w:val="003C3131"/>
    <w:rsid w:val="003C5100"/>
    <w:rsid w:val="003E3B0E"/>
    <w:rsid w:val="003F03D9"/>
    <w:rsid w:val="0040317D"/>
    <w:rsid w:val="004054AA"/>
    <w:rsid w:val="004178F3"/>
    <w:rsid w:val="00417B5F"/>
    <w:rsid w:val="00420464"/>
    <w:rsid w:val="00430951"/>
    <w:rsid w:val="00442306"/>
    <w:rsid w:val="004425F3"/>
    <w:rsid w:val="00445A30"/>
    <w:rsid w:val="00450D2A"/>
    <w:rsid w:val="00451065"/>
    <w:rsid w:val="0045548B"/>
    <w:rsid w:val="00455BC7"/>
    <w:rsid w:val="00456713"/>
    <w:rsid w:val="00465E0A"/>
    <w:rsid w:val="0046738B"/>
    <w:rsid w:val="0047225A"/>
    <w:rsid w:val="0047437D"/>
    <w:rsid w:val="00492819"/>
    <w:rsid w:val="004A115F"/>
    <w:rsid w:val="004A4EDB"/>
    <w:rsid w:val="004A6F34"/>
    <w:rsid w:val="004B45DB"/>
    <w:rsid w:val="004C50FB"/>
    <w:rsid w:val="004C721B"/>
    <w:rsid w:val="004C7678"/>
    <w:rsid w:val="004D4A3B"/>
    <w:rsid w:val="004E108B"/>
    <w:rsid w:val="004E79AB"/>
    <w:rsid w:val="004F45A5"/>
    <w:rsid w:val="00512322"/>
    <w:rsid w:val="005257F5"/>
    <w:rsid w:val="00542630"/>
    <w:rsid w:val="00543AFB"/>
    <w:rsid w:val="00555089"/>
    <w:rsid w:val="00556FC5"/>
    <w:rsid w:val="005645F2"/>
    <w:rsid w:val="0056790D"/>
    <w:rsid w:val="0057417C"/>
    <w:rsid w:val="00591383"/>
    <w:rsid w:val="00596AD5"/>
    <w:rsid w:val="005A1E85"/>
    <w:rsid w:val="005B4F06"/>
    <w:rsid w:val="005B4F9F"/>
    <w:rsid w:val="005B6663"/>
    <w:rsid w:val="005B790E"/>
    <w:rsid w:val="005E2175"/>
    <w:rsid w:val="005E3B58"/>
    <w:rsid w:val="005E4362"/>
    <w:rsid w:val="005E5FAE"/>
    <w:rsid w:val="005F24A1"/>
    <w:rsid w:val="005F63C9"/>
    <w:rsid w:val="005F7B78"/>
    <w:rsid w:val="006152E6"/>
    <w:rsid w:val="00637B15"/>
    <w:rsid w:val="006413E7"/>
    <w:rsid w:val="00642B5C"/>
    <w:rsid w:val="006525E5"/>
    <w:rsid w:val="00660F15"/>
    <w:rsid w:val="00665C75"/>
    <w:rsid w:val="0066726F"/>
    <w:rsid w:val="00672B06"/>
    <w:rsid w:val="006A4556"/>
    <w:rsid w:val="006D6BC4"/>
    <w:rsid w:val="006E5633"/>
    <w:rsid w:val="006F011B"/>
    <w:rsid w:val="00702E5B"/>
    <w:rsid w:val="00703082"/>
    <w:rsid w:val="007212BC"/>
    <w:rsid w:val="007222CE"/>
    <w:rsid w:val="007260E5"/>
    <w:rsid w:val="00732096"/>
    <w:rsid w:val="007331DE"/>
    <w:rsid w:val="00756CF1"/>
    <w:rsid w:val="007576F1"/>
    <w:rsid w:val="00764D73"/>
    <w:rsid w:val="00765134"/>
    <w:rsid w:val="00773CDD"/>
    <w:rsid w:val="007758C9"/>
    <w:rsid w:val="00776AD5"/>
    <w:rsid w:val="00777FCD"/>
    <w:rsid w:val="00783F63"/>
    <w:rsid w:val="00790FBE"/>
    <w:rsid w:val="00792386"/>
    <w:rsid w:val="00793102"/>
    <w:rsid w:val="00793440"/>
    <w:rsid w:val="007C39F7"/>
    <w:rsid w:val="007D2486"/>
    <w:rsid w:val="007E2A3C"/>
    <w:rsid w:val="007E3434"/>
    <w:rsid w:val="007E6894"/>
    <w:rsid w:val="007F167D"/>
    <w:rsid w:val="007F7DD2"/>
    <w:rsid w:val="008006CF"/>
    <w:rsid w:val="0080685F"/>
    <w:rsid w:val="00807190"/>
    <w:rsid w:val="008217FD"/>
    <w:rsid w:val="00841F85"/>
    <w:rsid w:val="0084749B"/>
    <w:rsid w:val="00851990"/>
    <w:rsid w:val="00870ADB"/>
    <w:rsid w:val="008713F4"/>
    <w:rsid w:val="008733B4"/>
    <w:rsid w:val="00887AC9"/>
    <w:rsid w:val="008A7C31"/>
    <w:rsid w:val="008C253A"/>
    <w:rsid w:val="008C47A0"/>
    <w:rsid w:val="008D726D"/>
    <w:rsid w:val="008E3DC1"/>
    <w:rsid w:val="008E75CC"/>
    <w:rsid w:val="0090393F"/>
    <w:rsid w:val="00903F2A"/>
    <w:rsid w:val="0090419B"/>
    <w:rsid w:val="009176A6"/>
    <w:rsid w:val="00921E4E"/>
    <w:rsid w:val="00941680"/>
    <w:rsid w:val="009423A3"/>
    <w:rsid w:val="0094287D"/>
    <w:rsid w:val="00943B98"/>
    <w:rsid w:val="0095720D"/>
    <w:rsid w:val="009639A2"/>
    <w:rsid w:val="0096499E"/>
    <w:rsid w:val="00980054"/>
    <w:rsid w:val="009814B8"/>
    <w:rsid w:val="00982432"/>
    <w:rsid w:val="0098786E"/>
    <w:rsid w:val="009A39DA"/>
    <w:rsid w:val="009A6A62"/>
    <w:rsid w:val="009B31D8"/>
    <w:rsid w:val="009C2162"/>
    <w:rsid w:val="009C533A"/>
    <w:rsid w:val="009E31C1"/>
    <w:rsid w:val="009E4FDA"/>
    <w:rsid w:val="009F0B60"/>
    <w:rsid w:val="009F1027"/>
    <w:rsid w:val="009F2449"/>
    <w:rsid w:val="009F4737"/>
    <w:rsid w:val="00A024FD"/>
    <w:rsid w:val="00A041DD"/>
    <w:rsid w:val="00A24083"/>
    <w:rsid w:val="00A34B35"/>
    <w:rsid w:val="00A50C25"/>
    <w:rsid w:val="00A54625"/>
    <w:rsid w:val="00A9000F"/>
    <w:rsid w:val="00A96ABE"/>
    <w:rsid w:val="00AA3F97"/>
    <w:rsid w:val="00AB2FCA"/>
    <w:rsid w:val="00AB4FEB"/>
    <w:rsid w:val="00AC1A65"/>
    <w:rsid w:val="00AD4DB0"/>
    <w:rsid w:val="00AD7F5F"/>
    <w:rsid w:val="00AE0DDB"/>
    <w:rsid w:val="00AF4ADF"/>
    <w:rsid w:val="00B03B39"/>
    <w:rsid w:val="00B10A8B"/>
    <w:rsid w:val="00B2121D"/>
    <w:rsid w:val="00B3774B"/>
    <w:rsid w:val="00B42BEB"/>
    <w:rsid w:val="00B61373"/>
    <w:rsid w:val="00B61EE7"/>
    <w:rsid w:val="00B655CF"/>
    <w:rsid w:val="00B720EA"/>
    <w:rsid w:val="00B76FF1"/>
    <w:rsid w:val="00B77093"/>
    <w:rsid w:val="00B83FA5"/>
    <w:rsid w:val="00B84BF3"/>
    <w:rsid w:val="00BB1F22"/>
    <w:rsid w:val="00BC4025"/>
    <w:rsid w:val="00BC481F"/>
    <w:rsid w:val="00BC6D6A"/>
    <w:rsid w:val="00BD056F"/>
    <w:rsid w:val="00BD311A"/>
    <w:rsid w:val="00BD3CB7"/>
    <w:rsid w:val="00BD6BFD"/>
    <w:rsid w:val="00BF65EB"/>
    <w:rsid w:val="00C0392E"/>
    <w:rsid w:val="00C07670"/>
    <w:rsid w:val="00C07BB2"/>
    <w:rsid w:val="00C16D39"/>
    <w:rsid w:val="00C242C3"/>
    <w:rsid w:val="00C2484A"/>
    <w:rsid w:val="00C30740"/>
    <w:rsid w:val="00C30AEE"/>
    <w:rsid w:val="00C366FA"/>
    <w:rsid w:val="00C63C1E"/>
    <w:rsid w:val="00C653B7"/>
    <w:rsid w:val="00C769C1"/>
    <w:rsid w:val="00C77F7D"/>
    <w:rsid w:val="00C83C64"/>
    <w:rsid w:val="00C901B7"/>
    <w:rsid w:val="00CA7579"/>
    <w:rsid w:val="00CB408C"/>
    <w:rsid w:val="00CC4C1C"/>
    <w:rsid w:val="00CC5745"/>
    <w:rsid w:val="00CD5579"/>
    <w:rsid w:val="00CE6044"/>
    <w:rsid w:val="00CF37B2"/>
    <w:rsid w:val="00D06C21"/>
    <w:rsid w:val="00D21CB4"/>
    <w:rsid w:val="00D251A6"/>
    <w:rsid w:val="00D317F9"/>
    <w:rsid w:val="00D343B9"/>
    <w:rsid w:val="00D35EA7"/>
    <w:rsid w:val="00D41D3F"/>
    <w:rsid w:val="00D53799"/>
    <w:rsid w:val="00D55DA3"/>
    <w:rsid w:val="00D60291"/>
    <w:rsid w:val="00D60634"/>
    <w:rsid w:val="00D73957"/>
    <w:rsid w:val="00D73B72"/>
    <w:rsid w:val="00D83A1C"/>
    <w:rsid w:val="00D84217"/>
    <w:rsid w:val="00D93C30"/>
    <w:rsid w:val="00D943F0"/>
    <w:rsid w:val="00D95D00"/>
    <w:rsid w:val="00D97D9C"/>
    <w:rsid w:val="00DB116C"/>
    <w:rsid w:val="00DB6932"/>
    <w:rsid w:val="00DD249C"/>
    <w:rsid w:val="00DD563E"/>
    <w:rsid w:val="00DF2604"/>
    <w:rsid w:val="00DF2BFD"/>
    <w:rsid w:val="00E11ADA"/>
    <w:rsid w:val="00E12084"/>
    <w:rsid w:val="00E142A0"/>
    <w:rsid w:val="00E365EA"/>
    <w:rsid w:val="00E41436"/>
    <w:rsid w:val="00E466B7"/>
    <w:rsid w:val="00E52AA6"/>
    <w:rsid w:val="00E53C7F"/>
    <w:rsid w:val="00E74F9B"/>
    <w:rsid w:val="00E8690B"/>
    <w:rsid w:val="00E92054"/>
    <w:rsid w:val="00E9356E"/>
    <w:rsid w:val="00EA2C48"/>
    <w:rsid w:val="00EE674D"/>
    <w:rsid w:val="00EF4650"/>
    <w:rsid w:val="00F0115C"/>
    <w:rsid w:val="00F04B00"/>
    <w:rsid w:val="00F06BB3"/>
    <w:rsid w:val="00F13682"/>
    <w:rsid w:val="00F14845"/>
    <w:rsid w:val="00F278F1"/>
    <w:rsid w:val="00F41C0D"/>
    <w:rsid w:val="00F4412B"/>
    <w:rsid w:val="00F45C6E"/>
    <w:rsid w:val="00F54A25"/>
    <w:rsid w:val="00F55DA1"/>
    <w:rsid w:val="00F56A78"/>
    <w:rsid w:val="00F64743"/>
    <w:rsid w:val="00F64A38"/>
    <w:rsid w:val="00F66C4E"/>
    <w:rsid w:val="00F8033B"/>
    <w:rsid w:val="00F80F10"/>
    <w:rsid w:val="00FB2493"/>
    <w:rsid w:val="00FB2F09"/>
    <w:rsid w:val="00FB710C"/>
    <w:rsid w:val="00FC16AB"/>
    <w:rsid w:val="00FD18AA"/>
    <w:rsid w:val="00FD5F5B"/>
    <w:rsid w:val="00FE0B0B"/>
    <w:rsid w:val="00FE1F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43B62"/>
  <w15:chartTrackingRefBased/>
  <w15:docId w15:val="{FB60FA31-6616-47A5-8FA1-0112E681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6BC4"/>
    <w:pPr>
      <w:tabs>
        <w:tab w:val="center" w:pos="4536"/>
        <w:tab w:val="right" w:pos="9072"/>
      </w:tabs>
      <w:spacing w:after="0" w:line="240" w:lineRule="auto"/>
    </w:pPr>
  </w:style>
  <w:style w:type="character" w:customStyle="1" w:styleId="En-tteCar">
    <w:name w:val="En-tête Car"/>
    <w:basedOn w:val="Policepardfaut"/>
    <w:link w:val="En-tte"/>
    <w:uiPriority w:val="99"/>
    <w:rsid w:val="006D6BC4"/>
  </w:style>
  <w:style w:type="paragraph" w:styleId="Pieddepage">
    <w:name w:val="footer"/>
    <w:basedOn w:val="Normal"/>
    <w:link w:val="PieddepageCar"/>
    <w:uiPriority w:val="99"/>
    <w:unhideWhenUsed/>
    <w:rsid w:val="006D6B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BC4"/>
  </w:style>
  <w:style w:type="paragraph" w:customStyle="1" w:styleId="Default">
    <w:name w:val="Default"/>
    <w:rsid w:val="00542630"/>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542630"/>
    <w:rPr>
      <w:color w:val="0000FF" w:themeColor="hyperlink"/>
      <w:u w:val="single"/>
    </w:rPr>
  </w:style>
  <w:style w:type="character" w:styleId="Mentionnonrsolue">
    <w:name w:val="Unresolved Mention"/>
    <w:basedOn w:val="Policepardfaut"/>
    <w:uiPriority w:val="99"/>
    <w:semiHidden/>
    <w:unhideWhenUsed/>
    <w:rsid w:val="00542630"/>
    <w:rPr>
      <w:color w:val="605E5C"/>
      <w:shd w:val="clear" w:color="auto" w:fill="E1DFDD"/>
    </w:rPr>
  </w:style>
  <w:style w:type="paragraph" w:styleId="Rvision">
    <w:name w:val="Revision"/>
    <w:hidden/>
    <w:uiPriority w:val="99"/>
    <w:semiHidden/>
    <w:rsid w:val="009B31D8"/>
    <w:pPr>
      <w:spacing w:after="0" w:line="240" w:lineRule="auto"/>
    </w:pPr>
  </w:style>
  <w:style w:type="paragraph" w:styleId="NormalWeb">
    <w:name w:val="Normal (Web)"/>
    <w:basedOn w:val="Normal"/>
    <w:uiPriority w:val="99"/>
    <w:unhideWhenUsed/>
    <w:rsid w:val="009E31C1"/>
    <w:pPr>
      <w:spacing w:before="100" w:beforeAutospacing="1" w:after="100" w:afterAutospacing="1" w:line="240" w:lineRule="auto"/>
    </w:pPr>
    <w:rPr>
      <w:rFonts w:ascii="Calibri" w:hAnsi="Calibri" w:cs="Calibri"/>
      <w:lang w:eastAsia="fr-CH"/>
    </w:rPr>
  </w:style>
  <w:style w:type="paragraph" w:styleId="Paragraphedeliste">
    <w:name w:val="List Paragraph"/>
    <w:basedOn w:val="Normal"/>
    <w:uiPriority w:val="34"/>
    <w:qFormat/>
    <w:rsid w:val="0095720D"/>
    <w:pPr>
      <w:ind w:left="720"/>
      <w:contextualSpacing/>
    </w:pPr>
  </w:style>
  <w:style w:type="character" w:styleId="Marquedecommentaire">
    <w:name w:val="annotation reference"/>
    <w:basedOn w:val="Policepardfaut"/>
    <w:uiPriority w:val="99"/>
    <w:semiHidden/>
    <w:unhideWhenUsed/>
    <w:rsid w:val="00637B15"/>
    <w:rPr>
      <w:sz w:val="16"/>
      <w:szCs w:val="16"/>
    </w:rPr>
  </w:style>
  <w:style w:type="paragraph" w:styleId="Commentaire">
    <w:name w:val="annotation text"/>
    <w:basedOn w:val="Normal"/>
    <w:link w:val="CommentaireCar"/>
    <w:uiPriority w:val="99"/>
    <w:unhideWhenUsed/>
    <w:rsid w:val="00637B15"/>
    <w:pPr>
      <w:spacing w:line="240" w:lineRule="auto"/>
    </w:pPr>
    <w:rPr>
      <w:sz w:val="20"/>
      <w:szCs w:val="20"/>
    </w:rPr>
  </w:style>
  <w:style w:type="character" w:customStyle="1" w:styleId="CommentaireCar">
    <w:name w:val="Commentaire Car"/>
    <w:basedOn w:val="Policepardfaut"/>
    <w:link w:val="Commentaire"/>
    <w:uiPriority w:val="99"/>
    <w:rsid w:val="00637B15"/>
    <w:rPr>
      <w:sz w:val="20"/>
      <w:szCs w:val="20"/>
    </w:rPr>
  </w:style>
  <w:style w:type="paragraph" w:styleId="Objetducommentaire">
    <w:name w:val="annotation subject"/>
    <w:basedOn w:val="Commentaire"/>
    <w:next w:val="Commentaire"/>
    <w:link w:val="ObjetducommentaireCar"/>
    <w:uiPriority w:val="99"/>
    <w:semiHidden/>
    <w:unhideWhenUsed/>
    <w:rsid w:val="00637B15"/>
    <w:rPr>
      <w:b/>
      <w:bCs/>
    </w:rPr>
  </w:style>
  <w:style w:type="character" w:customStyle="1" w:styleId="ObjetducommentaireCar">
    <w:name w:val="Objet du commentaire Car"/>
    <w:basedOn w:val="CommentaireCar"/>
    <w:link w:val="Objetducommentaire"/>
    <w:uiPriority w:val="99"/>
    <w:semiHidden/>
    <w:rsid w:val="00637B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23002">
      <w:bodyDiv w:val="1"/>
      <w:marLeft w:val="0"/>
      <w:marRight w:val="0"/>
      <w:marTop w:val="0"/>
      <w:marBottom w:val="0"/>
      <w:divBdr>
        <w:top w:val="none" w:sz="0" w:space="0" w:color="auto"/>
        <w:left w:val="none" w:sz="0" w:space="0" w:color="auto"/>
        <w:bottom w:val="none" w:sz="0" w:space="0" w:color="auto"/>
        <w:right w:val="none" w:sz="0" w:space="0" w:color="auto"/>
      </w:divBdr>
    </w:div>
    <w:div w:id="18033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303A-1EB8-4140-B32F-3BEA175A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425</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Campana Clara</dc:creator>
  <cp:keywords/>
  <dc:description/>
  <cp:lastModifiedBy>Cutruzzola Olivia</cp:lastModifiedBy>
  <cp:revision>12</cp:revision>
  <cp:lastPrinted>2025-08-19T10:47:00Z</cp:lastPrinted>
  <dcterms:created xsi:type="dcterms:W3CDTF">2025-08-05T08:53:00Z</dcterms:created>
  <dcterms:modified xsi:type="dcterms:W3CDTF">2025-08-19T11:34:00Z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adOnly">
    <vt:lpwstr>O</vt:lpwstr>
  </property>
</Properties>
</file>